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2869" w14:textId="7E1F9840" w:rsidR="00A872D6" w:rsidRDefault="00A872D6" w:rsidP="00A872D6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4965"/>
      </w:tblGrid>
      <w:tr w:rsidR="0097792C" w:rsidRPr="0097792C" w14:paraId="65473B5E" w14:textId="77777777" w:rsidTr="00145D93">
        <w:tc>
          <w:tcPr>
            <w:tcW w:w="3110" w:type="dxa"/>
          </w:tcPr>
          <w:p w14:paraId="69B1398E" w14:textId="77777777" w:rsidR="00A872D6" w:rsidRPr="0097792C" w:rsidRDefault="00A872D6" w:rsidP="00232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79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Position Title</w:t>
            </w:r>
          </w:p>
        </w:tc>
        <w:tc>
          <w:tcPr>
            <w:tcW w:w="4965" w:type="dxa"/>
          </w:tcPr>
          <w:p w14:paraId="4EF9EEB3" w14:textId="7ACBA38B" w:rsidR="00A872D6" w:rsidRPr="0097792C" w:rsidRDefault="00F24501" w:rsidP="002477F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Administrator</w:t>
            </w:r>
          </w:p>
        </w:tc>
      </w:tr>
      <w:tr w:rsidR="0097792C" w:rsidRPr="0097792C" w14:paraId="3F42CC3E" w14:textId="77777777" w:rsidTr="00145D93">
        <w:tc>
          <w:tcPr>
            <w:tcW w:w="3110" w:type="dxa"/>
          </w:tcPr>
          <w:p w14:paraId="78BD6607" w14:textId="77777777" w:rsidR="00A872D6" w:rsidRPr="0097792C" w:rsidRDefault="00A872D6" w:rsidP="00232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79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Employer</w:t>
            </w:r>
          </w:p>
        </w:tc>
        <w:tc>
          <w:tcPr>
            <w:tcW w:w="4965" w:type="dxa"/>
          </w:tcPr>
          <w:p w14:paraId="1500156E" w14:textId="7219ECF2" w:rsidR="00A872D6" w:rsidRPr="0097792C" w:rsidRDefault="00145D93" w:rsidP="0023294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Bay of Plenty Cricket Association</w:t>
            </w:r>
            <w:r w:rsidR="007742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(“BOPCA”)</w:t>
            </w:r>
          </w:p>
        </w:tc>
      </w:tr>
      <w:tr w:rsidR="0097792C" w:rsidRPr="0097792C" w14:paraId="18F14270" w14:textId="77777777" w:rsidTr="00145D93">
        <w:tc>
          <w:tcPr>
            <w:tcW w:w="3110" w:type="dxa"/>
          </w:tcPr>
          <w:p w14:paraId="00A2319B" w14:textId="77777777" w:rsidR="00A872D6" w:rsidRPr="0097792C" w:rsidRDefault="00A872D6" w:rsidP="00232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79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Full-time / Part-time</w:t>
            </w:r>
          </w:p>
        </w:tc>
        <w:tc>
          <w:tcPr>
            <w:tcW w:w="4965" w:type="dxa"/>
          </w:tcPr>
          <w:p w14:paraId="6955BAEF" w14:textId="2F0840C8" w:rsidR="00A872D6" w:rsidRPr="0097792C" w:rsidRDefault="00EB7449" w:rsidP="0023294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Part-time</w:t>
            </w:r>
          </w:p>
        </w:tc>
      </w:tr>
      <w:tr w:rsidR="0097792C" w:rsidRPr="0097792C" w14:paraId="10314F6F" w14:textId="77777777" w:rsidTr="00145D93">
        <w:tc>
          <w:tcPr>
            <w:tcW w:w="3110" w:type="dxa"/>
          </w:tcPr>
          <w:p w14:paraId="5DEED1CB" w14:textId="77777777" w:rsidR="00A872D6" w:rsidRPr="0097792C" w:rsidRDefault="00A872D6" w:rsidP="00232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79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Reports to</w:t>
            </w:r>
          </w:p>
        </w:tc>
        <w:tc>
          <w:tcPr>
            <w:tcW w:w="4965" w:type="dxa"/>
          </w:tcPr>
          <w:p w14:paraId="66A62DA0" w14:textId="184A6B04" w:rsidR="00774214" w:rsidRPr="0097792C" w:rsidRDefault="00774214" w:rsidP="0023294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BOPCA Board</w:t>
            </w:r>
          </w:p>
        </w:tc>
      </w:tr>
      <w:tr w:rsidR="0097792C" w:rsidRPr="0097792C" w14:paraId="22F931B3" w14:textId="77777777" w:rsidTr="00145D93">
        <w:tc>
          <w:tcPr>
            <w:tcW w:w="3110" w:type="dxa"/>
          </w:tcPr>
          <w:p w14:paraId="4EC115E9" w14:textId="77777777" w:rsidR="0097792C" w:rsidRPr="0097792C" w:rsidRDefault="0097792C" w:rsidP="00232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79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Direct Reports</w:t>
            </w:r>
          </w:p>
        </w:tc>
        <w:tc>
          <w:tcPr>
            <w:tcW w:w="4965" w:type="dxa"/>
          </w:tcPr>
          <w:p w14:paraId="60727B83" w14:textId="4152C232" w:rsidR="00FC49B8" w:rsidRPr="0097792C" w:rsidRDefault="00EB7449" w:rsidP="0023294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</w:tc>
      </w:tr>
      <w:tr w:rsidR="0097792C" w:rsidRPr="0097792C" w14:paraId="0EC5636C" w14:textId="77777777" w:rsidTr="00145D93">
        <w:tc>
          <w:tcPr>
            <w:tcW w:w="3110" w:type="dxa"/>
          </w:tcPr>
          <w:p w14:paraId="4CF46316" w14:textId="77777777" w:rsidR="00A872D6" w:rsidRPr="0097792C" w:rsidRDefault="00A872D6" w:rsidP="00232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79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Key Internal Relationships</w:t>
            </w:r>
          </w:p>
        </w:tc>
        <w:tc>
          <w:tcPr>
            <w:tcW w:w="4965" w:type="dxa"/>
          </w:tcPr>
          <w:p w14:paraId="568A32A2" w14:textId="1CD69326" w:rsidR="00A872D6" w:rsidRPr="0097792C" w:rsidRDefault="00774214" w:rsidP="00BB7A9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BOPCA</w:t>
            </w:r>
            <w:r w:rsidR="00BB7A9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Staff &amp;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BOPCA</w:t>
            </w:r>
            <w:r w:rsidR="00BB7A9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Board</w:t>
            </w:r>
          </w:p>
        </w:tc>
      </w:tr>
      <w:tr w:rsidR="0097792C" w:rsidRPr="0097792C" w14:paraId="5EA45BF8" w14:textId="77777777" w:rsidTr="00145D93">
        <w:tc>
          <w:tcPr>
            <w:tcW w:w="3110" w:type="dxa"/>
          </w:tcPr>
          <w:p w14:paraId="4583CF4C" w14:textId="77777777" w:rsidR="00A872D6" w:rsidRPr="0097792C" w:rsidRDefault="00A872D6" w:rsidP="00232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79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Key External Relationships</w:t>
            </w:r>
          </w:p>
        </w:tc>
        <w:tc>
          <w:tcPr>
            <w:tcW w:w="4965" w:type="dxa"/>
          </w:tcPr>
          <w:p w14:paraId="65AD4966" w14:textId="632CB0EB" w:rsidR="00774214" w:rsidRDefault="00774214" w:rsidP="00991B1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Sub </w:t>
            </w:r>
            <w:r w:rsidR="00991B1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Association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staff and boards</w:t>
            </w:r>
          </w:p>
          <w:p w14:paraId="2E3641D4" w14:textId="77777777" w:rsidR="009C70D8" w:rsidRDefault="009C70D8" w:rsidP="009C70D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Funders</w:t>
            </w:r>
          </w:p>
          <w:p w14:paraId="73907C55" w14:textId="728824B3" w:rsidR="009C70D8" w:rsidRDefault="009C70D8" w:rsidP="00991B1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Suppliers</w:t>
            </w:r>
          </w:p>
          <w:p w14:paraId="102D57F8" w14:textId="77777777" w:rsidR="00774214" w:rsidRDefault="00991B1F" w:rsidP="00991B1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Club</w:t>
            </w:r>
            <w:r w:rsidR="007742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School Cricket Ambassadors, </w:t>
            </w:r>
          </w:p>
          <w:p w14:paraId="6CB45EC3" w14:textId="1539FE9E" w:rsidR="00A872D6" w:rsidRPr="0097792C" w:rsidRDefault="007A659D" w:rsidP="00991B1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Northern Districts Cricket staff and management</w:t>
            </w:r>
          </w:p>
        </w:tc>
      </w:tr>
      <w:tr w:rsidR="0097792C" w:rsidRPr="0097792C" w14:paraId="394E35D9" w14:textId="77777777" w:rsidTr="00145D93">
        <w:tc>
          <w:tcPr>
            <w:tcW w:w="3110" w:type="dxa"/>
          </w:tcPr>
          <w:p w14:paraId="6269201E" w14:textId="77777777" w:rsidR="00A872D6" w:rsidRPr="0097792C" w:rsidRDefault="00A872D6" w:rsidP="00232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79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Primary Objectives</w:t>
            </w:r>
          </w:p>
        </w:tc>
        <w:tc>
          <w:tcPr>
            <w:tcW w:w="4965" w:type="dxa"/>
          </w:tcPr>
          <w:p w14:paraId="462EC91A" w14:textId="4F1840D7" w:rsidR="001C069C" w:rsidRDefault="001C069C" w:rsidP="00766C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</w:t>
            </w:r>
            <w:r w:rsidR="00112975" w:rsidRP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ay-to-day accounts processing</w:t>
            </w:r>
            <w:r w:rsidRP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707C4DF8" w14:textId="1B60C4C4" w:rsidR="00F03C7E" w:rsidRPr="00766CF6" w:rsidRDefault="00F03C7E" w:rsidP="00766C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Payroll.</w:t>
            </w:r>
          </w:p>
          <w:p w14:paraId="13094DB1" w14:textId="43C9A52A" w:rsidR="001C069C" w:rsidRPr="00766CF6" w:rsidRDefault="001C069C" w:rsidP="00766C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r w:rsidR="00112975" w:rsidRP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ssist in the compilation of reports and preparation of financial </w:t>
            </w:r>
            <w:r w:rsidR="00854521" w:rsidRP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reports</w:t>
            </w:r>
            <w:r w:rsidR="009C70D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including budgets</w:t>
            </w:r>
            <w:r w:rsidR="00112975" w:rsidRP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</w:t>
            </w:r>
          </w:p>
          <w:p w14:paraId="2CB31C41" w14:textId="0F0ED731" w:rsidR="001C069C" w:rsidRPr="00766CF6" w:rsidRDefault="00112975" w:rsidP="00766CF6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 be accountable for</w:t>
            </w:r>
            <w:r w:rsidR="00854521" w:rsidRP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854521" w:rsidRPr="00766CF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1C069C" w:rsidRPr="00766CF6">
              <w:rPr>
                <w:rFonts w:asciiTheme="minorHAnsi" w:hAnsiTheme="minorHAnsi" w:cstheme="minorHAnsi"/>
                <w:sz w:val="22"/>
                <w:szCs w:val="22"/>
              </w:rPr>
              <w:t xml:space="preserve">rant </w:t>
            </w:r>
            <w:r w:rsidR="00854521" w:rsidRPr="00766CF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C069C" w:rsidRPr="00766CF6">
              <w:rPr>
                <w:rFonts w:asciiTheme="minorHAnsi" w:hAnsiTheme="minorHAnsi" w:cstheme="minorHAnsi"/>
                <w:sz w:val="22"/>
                <w:szCs w:val="22"/>
              </w:rPr>
              <w:t>unding applications and reconciliations</w:t>
            </w:r>
            <w:r w:rsidR="00854521" w:rsidRPr="00766C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4A6AD5" w14:textId="022D5803" w:rsidR="008F7153" w:rsidRPr="00766CF6" w:rsidRDefault="00766CF6" w:rsidP="00766CF6">
            <w:pPr>
              <w:pStyle w:val="ListParagraph"/>
              <w:numPr>
                <w:ilvl w:val="0"/>
                <w:numId w:val="22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 website and social media</w:t>
            </w:r>
          </w:p>
          <w:p w14:paraId="7CB1663E" w14:textId="779C3439" w:rsidR="008F7153" w:rsidRPr="00766CF6" w:rsidRDefault="008F7153" w:rsidP="00766CF6">
            <w:pPr>
              <w:pStyle w:val="ListParagraph"/>
              <w:numPr>
                <w:ilvl w:val="0"/>
                <w:numId w:val="22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66CF6">
              <w:rPr>
                <w:rFonts w:asciiTheme="minorHAnsi" w:hAnsiTheme="minorHAnsi" w:cstheme="minorHAnsi"/>
                <w:sz w:val="22"/>
                <w:szCs w:val="22"/>
              </w:rPr>
              <w:t>General Administration</w:t>
            </w:r>
            <w:r w:rsidR="00854521" w:rsidRPr="00766C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337CFA" w14:textId="77777777" w:rsidR="00A872D6" w:rsidRPr="0097792C" w:rsidRDefault="00A872D6" w:rsidP="0097792C">
            <w:pPr>
              <w:pStyle w:val="ListParagraph"/>
              <w:spacing w:line="28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97792C" w:rsidRPr="0097792C" w14:paraId="4BF9C9DE" w14:textId="77777777" w:rsidTr="00145D93">
        <w:tc>
          <w:tcPr>
            <w:tcW w:w="3110" w:type="dxa"/>
          </w:tcPr>
          <w:p w14:paraId="08749410" w14:textId="68629978" w:rsidR="00A872D6" w:rsidRPr="0097792C" w:rsidRDefault="00A872D6" w:rsidP="00232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779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Location (office)</w:t>
            </w:r>
          </w:p>
        </w:tc>
        <w:tc>
          <w:tcPr>
            <w:tcW w:w="4965" w:type="dxa"/>
          </w:tcPr>
          <w:p w14:paraId="7B60CF33" w14:textId="2A10B90C" w:rsidR="00A872D6" w:rsidRPr="0097792C" w:rsidRDefault="00774214" w:rsidP="0023294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Mount Maunganui</w:t>
            </w:r>
            <w:r w:rsidR="00A872D6" w:rsidRPr="0097792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New Zealand</w:t>
            </w:r>
          </w:p>
        </w:tc>
      </w:tr>
    </w:tbl>
    <w:p w14:paraId="37571E48" w14:textId="77777777" w:rsidR="00A872D6" w:rsidRPr="0097792C" w:rsidRDefault="00A872D6" w:rsidP="00A872D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A5FBAA2" w14:textId="77777777" w:rsidR="00A872D6" w:rsidRPr="0097792C" w:rsidRDefault="00A872D6" w:rsidP="00A872D6">
      <w:pPr>
        <w:pStyle w:val="ListParagraph"/>
        <w:numPr>
          <w:ilvl w:val="0"/>
          <w:numId w:val="2"/>
        </w:numPr>
        <w:ind w:hanging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7792C">
        <w:rPr>
          <w:rFonts w:asciiTheme="minorHAnsi" w:hAnsiTheme="minorHAnsi" w:cstheme="minorHAnsi"/>
          <w:b/>
          <w:bCs/>
          <w:sz w:val="22"/>
          <w:szCs w:val="22"/>
          <w:lang w:val="en-US"/>
        </w:rPr>
        <w:t>Technical and Personal Competencies</w:t>
      </w:r>
    </w:p>
    <w:p w14:paraId="65878E59" w14:textId="77777777" w:rsidR="00A872D6" w:rsidRPr="00B7067E" w:rsidRDefault="00A872D6" w:rsidP="00B7067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580BFD5" w14:textId="594DDFCD" w:rsidR="008F7153" w:rsidRDefault="008F7153" w:rsidP="008F7153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Financial </w:t>
      </w:r>
      <w:r w:rsidR="0011297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administration and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processing </w:t>
      </w:r>
      <w:r w:rsidR="009C70D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skills and </w:t>
      </w:r>
      <w:r w:rsidR="00112975">
        <w:rPr>
          <w:rFonts w:asciiTheme="minorHAnsi" w:hAnsiTheme="minorHAnsi" w:cstheme="minorHAnsi"/>
          <w:bCs/>
          <w:sz w:val="22"/>
          <w:szCs w:val="22"/>
          <w:lang w:val="en-US"/>
        </w:rPr>
        <w:t>experience</w:t>
      </w:r>
    </w:p>
    <w:p w14:paraId="1B8FAEB7" w14:textId="2C7C45C9" w:rsidR="009C70D8" w:rsidRPr="00B7067E" w:rsidRDefault="009C70D8" w:rsidP="008F7153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Experience with accounting software</w:t>
      </w:r>
    </w:p>
    <w:p w14:paraId="2BB9F875" w14:textId="0B22A7F8" w:rsidR="00EB1BAC" w:rsidRDefault="00EB1BAC" w:rsidP="00EB1BAC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B1BAC">
        <w:rPr>
          <w:rFonts w:asciiTheme="minorHAnsi" w:hAnsiTheme="minorHAnsi" w:cstheme="minorHAnsi"/>
          <w:bCs/>
          <w:sz w:val="22"/>
          <w:szCs w:val="22"/>
          <w:lang w:val="en-US"/>
        </w:rPr>
        <w:t>Exceptional administrative skills including the ability to multi-task,</w:t>
      </w:r>
      <w:r w:rsidRPr="00B22829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prioritise</w:t>
      </w:r>
      <w:r w:rsidRPr="00EB1BA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work commitments and deadlines, whilst maintaining a strong attention to detail</w:t>
      </w:r>
    </w:p>
    <w:p w14:paraId="187D6B0F" w14:textId="77777777" w:rsidR="00EB1BAC" w:rsidRDefault="00EB1BAC" w:rsidP="00EB1BAC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EB1BAC">
        <w:rPr>
          <w:rFonts w:asciiTheme="minorHAnsi" w:hAnsiTheme="minorHAnsi" w:cstheme="minorHAnsi"/>
          <w:bCs/>
          <w:sz w:val="22"/>
          <w:szCs w:val="22"/>
          <w:lang w:val="en-US"/>
        </w:rPr>
        <w:t>Capable of working independently and as part of a team with the flexibility to interact with a wide range of staff/stakeholders including professional staff and volunteers</w:t>
      </w:r>
    </w:p>
    <w:p w14:paraId="1E80EE07" w14:textId="77777777" w:rsidR="00A872D6" w:rsidRPr="0097792C" w:rsidRDefault="00A872D6" w:rsidP="00A872D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3383245" w14:textId="77777777" w:rsidR="00A872D6" w:rsidRPr="0097792C" w:rsidRDefault="00A872D6" w:rsidP="00B7067E">
      <w:pPr>
        <w:pStyle w:val="ListParagrap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97792C">
        <w:rPr>
          <w:rFonts w:asciiTheme="minorHAnsi" w:hAnsiTheme="minorHAnsi" w:cstheme="minorHAnsi"/>
          <w:bCs/>
          <w:sz w:val="22"/>
          <w:szCs w:val="22"/>
          <w:lang w:val="en-US"/>
        </w:rPr>
        <w:t>Highly desirable</w:t>
      </w:r>
    </w:p>
    <w:p w14:paraId="2DED75F5" w14:textId="77777777" w:rsidR="00A872D6" w:rsidRPr="0097792C" w:rsidRDefault="00A872D6" w:rsidP="00A872D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87E9264" w14:textId="31228AD5" w:rsidR="00F3721C" w:rsidRPr="0097792C" w:rsidRDefault="00F3721C" w:rsidP="00A872D6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97792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Understanding of community </w:t>
      </w:r>
      <w:r w:rsidR="008F7153">
        <w:rPr>
          <w:rFonts w:asciiTheme="minorHAnsi" w:hAnsiTheme="minorHAnsi" w:cstheme="minorHAnsi"/>
          <w:bCs/>
          <w:sz w:val="22"/>
          <w:szCs w:val="22"/>
          <w:lang w:val="en-US"/>
        </w:rPr>
        <w:t>grant funding</w:t>
      </w:r>
    </w:p>
    <w:p w14:paraId="517EEB7D" w14:textId="6AE697EB" w:rsidR="00112975" w:rsidRPr="00112975" w:rsidRDefault="00112975" w:rsidP="00112975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112975">
        <w:rPr>
          <w:rFonts w:asciiTheme="minorHAnsi" w:hAnsiTheme="minorHAnsi" w:cstheme="minorHAnsi"/>
          <w:bCs/>
          <w:sz w:val="22"/>
          <w:szCs w:val="22"/>
          <w:lang w:val="en-US"/>
        </w:rPr>
        <w:t>Experience in the utilization of social media to enhance organizational profile</w:t>
      </w:r>
    </w:p>
    <w:p w14:paraId="62316C8C" w14:textId="368E095F" w:rsidR="00112975" w:rsidRPr="009C70D8" w:rsidRDefault="00112975" w:rsidP="00112975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B7067E">
        <w:rPr>
          <w:rFonts w:asciiTheme="minorHAnsi" w:hAnsiTheme="minorHAnsi" w:cstheme="minorHAnsi"/>
          <w:sz w:val="22"/>
          <w:szCs w:val="22"/>
        </w:rPr>
        <w:t>Capacity to manage within over</w:t>
      </w:r>
      <w:r>
        <w:rPr>
          <w:rFonts w:asciiTheme="minorHAnsi" w:hAnsiTheme="minorHAnsi" w:cstheme="minorHAnsi"/>
          <w:sz w:val="22"/>
          <w:szCs w:val="22"/>
        </w:rPr>
        <w:t>all agreed financial parameters</w:t>
      </w:r>
    </w:p>
    <w:p w14:paraId="020A5F70" w14:textId="5BA26AF0" w:rsidR="009C70D8" w:rsidRPr="00112975" w:rsidRDefault="009C70D8" w:rsidP="00112975">
      <w:pPr>
        <w:pStyle w:val="ListParagraph"/>
        <w:numPr>
          <w:ilvl w:val="0"/>
          <w:numId w:val="1"/>
        </w:numPr>
        <w:ind w:left="1134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External Financial Reporting experience</w:t>
      </w:r>
    </w:p>
    <w:p w14:paraId="55DD63F4" w14:textId="4896E139" w:rsidR="00A872D6" w:rsidRPr="00112975" w:rsidRDefault="00A872D6" w:rsidP="00112975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3FC4213C" w14:textId="77777777" w:rsidR="00854521" w:rsidRDefault="00DE1325" w:rsidP="00DE1325">
      <w:pPr>
        <w:pStyle w:val="ListParagraph"/>
        <w:numPr>
          <w:ilvl w:val="0"/>
          <w:numId w:val="2"/>
        </w:numPr>
        <w:ind w:hanging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7792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Key </w:t>
      </w:r>
      <w:r w:rsidR="00854521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4965"/>
      </w:tblGrid>
      <w:tr w:rsidR="00854521" w:rsidRPr="0097792C" w14:paraId="6AC10EBB" w14:textId="77777777" w:rsidTr="0082636B">
        <w:tc>
          <w:tcPr>
            <w:tcW w:w="3110" w:type="dxa"/>
          </w:tcPr>
          <w:p w14:paraId="06750355" w14:textId="110EA9DC" w:rsidR="00854521" w:rsidRPr="0097792C" w:rsidRDefault="00854521" w:rsidP="00826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Key Task</w:t>
            </w:r>
          </w:p>
        </w:tc>
        <w:tc>
          <w:tcPr>
            <w:tcW w:w="4965" w:type="dxa"/>
          </w:tcPr>
          <w:p w14:paraId="520D7EAA" w14:textId="7AB8D1E4" w:rsidR="00854521" w:rsidRPr="00854521" w:rsidRDefault="00854521" w:rsidP="00826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5452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Expected Outcome</w:t>
            </w:r>
          </w:p>
        </w:tc>
      </w:tr>
      <w:tr w:rsidR="00854521" w:rsidRPr="0097792C" w14:paraId="67A4CD94" w14:textId="77777777" w:rsidTr="0082636B">
        <w:tc>
          <w:tcPr>
            <w:tcW w:w="3110" w:type="dxa"/>
          </w:tcPr>
          <w:p w14:paraId="4330F405" w14:textId="6A18C03D" w:rsidR="00854521" w:rsidRDefault="00854521" w:rsidP="00854521">
            <w:pPr>
              <w:spacing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54521">
              <w:rPr>
                <w:rFonts w:asciiTheme="minorHAnsi" w:hAnsiTheme="minorHAnsi" w:cstheme="minorHAnsi"/>
                <w:sz w:val="22"/>
                <w:szCs w:val="22"/>
              </w:rPr>
              <w:t>Debtors, creditors</w:t>
            </w:r>
            <w:r w:rsidR="00F03C7E">
              <w:rPr>
                <w:rFonts w:asciiTheme="minorHAnsi" w:hAnsiTheme="minorHAnsi" w:cstheme="minorHAnsi"/>
                <w:sz w:val="22"/>
                <w:szCs w:val="22"/>
              </w:rPr>
              <w:t>, payroll</w:t>
            </w:r>
            <w:r w:rsidRPr="00854521">
              <w:rPr>
                <w:rFonts w:asciiTheme="minorHAnsi" w:hAnsiTheme="minorHAnsi" w:cstheme="minorHAnsi"/>
                <w:sz w:val="22"/>
                <w:szCs w:val="22"/>
              </w:rPr>
              <w:t xml:space="preserve"> and day-to-day transactional work</w:t>
            </w:r>
          </w:p>
        </w:tc>
        <w:tc>
          <w:tcPr>
            <w:tcW w:w="4965" w:type="dxa"/>
          </w:tcPr>
          <w:p w14:paraId="500DB76A" w14:textId="43EE5F59" w:rsidR="00854521" w:rsidRPr="00854521" w:rsidRDefault="00854521" w:rsidP="00854521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854521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Timely and accurate entry and payment of Creditors:</w:t>
            </w:r>
          </w:p>
          <w:p w14:paraId="394233AD" w14:textId="44D8958F" w:rsidR="00854521" w:rsidRPr="00854521" w:rsidRDefault="00854521" w:rsidP="00854521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854521"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Prepare Debtor invoices and closely monitor collection.</w:t>
            </w:r>
          </w:p>
          <w:p w14:paraId="5A3135A4" w14:textId="2F7ACB0D" w:rsidR="00854521" w:rsidRDefault="00854521" w:rsidP="00854521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85452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Timely and accurate processing of day-to-day transactional work</w:t>
            </w:r>
            <w:r w:rsidR="00F03C7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14CC71B7" w14:textId="4FA28A19" w:rsidR="00F03C7E" w:rsidRDefault="00F03C7E" w:rsidP="00854521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  <w:t>Preparation of payroll and related returns</w:t>
            </w:r>
          </w:p>
          <w:p w14:paraId="1B97A66B" w14:textId="77777777" w:rsidR="00854521" w:rsidRDefault="00854521" w:rsidP="00854521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85452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Complete bank reconciliations.</w:t>
            </w:r>
          </w:p>
          <w:p w14:paraId="72538678" w14:textId="30B3590F" w:rsidR="00854521" w:rsidRDefault="00854521" w:rsidP="00854521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r w:rsidRPr="0085452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Prepare bank deposits and maintain petty cash.</w:t>
            </w:r>
          </w:p>
          <w:p w14:paraId="2FFFB8E0" w14:textId="00642506" w:rsidR="00766CF6" w:rsidRDefault="00854521" w:rsidP="00766CF6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Develop and maintain a strong working relationship with </w:t>
            </w:r>
            <w:r w:rsid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BOPCA</w:t>
            </w: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’s</w:t>
            </w:r>
            <w:r w:rsid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85452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stakeholders for effective relations on financial matters.</w:t>
            </w:r>
          </w:p>
          <w:p w14:paraId="480E4CCA" w14:textId="46B88629" w:rsidR="00766CF6" w:rsidRPr="00766CF6" w:rsidRDefault="00766CF6" w:rsidP="00766CF6">
            <w:pPr>
              <w:pStyle w:val="ListParagraph"/>
              <w:ind w:left="3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62EA9" w:rsidRPr="0097792C" w14:paraId="205EA9E9" w14:textId="77777777" w:rsidTr="0082636B">
        <w:tc>
          <w:tcPr>
            <w:tcW w:w="3110" w:type="dxa"/>
          </w:tcPr>
          <w:p w14:paraId="389FE71D" w14:textId="2066683A" w:rsidR="00362EA9" w:rsidRPr="00854521" w:rsidRDefault="00766CF6" w:rsidP="00362EA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Financial </w:t>
            </w:r>
            <w:r w:rsidR="00362EA9" w:rsidRPr="00362EA9">
              <w:rPr>
                <w:rFonts w:asciiTheme="minorHAnsi" w:hAnsiTheme="minorHAnsi" w:cstheme="minorHAnsi"/>
                <w:sz w:val="22"/>
                <w:szCs w:val="22"/>
              </w:rPr>
              <w:t xml:space="preserve">Reporting </w:t>
            </w:r>
          </w:p>
          <w:p w14:paraId="419300A8" w14:textId="2C4B3F03" w:rsidR="00362EA9" w:rsidRPr="00854521" w:rsidRDefault="00362EA9" w:rsidP="00362EA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5" w:type="dxa"/>
          </w:tcPr>
          <w:p w14:paraId="59E15B20" w14:textId="77777777" w:rsidR="00362EA9" w:rsidRPr="00362EA9" w:rsidRDefault="00362EA9" w:rsidP="00362EA9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Preparation of timely and reliable monthly accounts and processes including:</w:t>
            </w:r>
          </w:p>
          <w:p w14:paraId="764E8F38" w14:textId="77777777" w:rsidR="00362EA9" w:rsidRDefault="00362EA9" w:rsidP="00362EA9">
            <w:pPr>
              <w:pStyle w:val="ListParagraph"/>
              <w:numPr>
                <w:ilvl w:val="1"/>
                <w:numId w:val="1"/>
              </w:numPr>
              <w:ind w:left="883" w:hanging="56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Preparation of GST and PAYE returns.</w:t>
            </w:r>
          </w:p>
          <w:p w14:paraId="734D7DA0" w14:textId="77777777" w:rsidR="00362EA9" w:rsidRDefault="00362EA9" w:rsidP="00362EA9">
            <w:pPr>
              <w:pStyle w:val="ListParagraph"/>
              <w:numPr>
                <w:ilvl w:val="1"/>
                <w:numId w:val="1"/>
              </w:numPr>
              <w:ind w:left="883" w:hanging="56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Preparation of monthly balance sheet reconciliations.</w:t>
            </w:r>
          </w:p>
          <w:p w14:paraId="190D17C6" w14:textId="109BA27B" w:rsidR="00362EA9" w:rsidRDefault="00362EA9" w:rsidP="00362EA9">
            <w:pPr>
              <w:pStyle w:val="ListParagraph"/>
              <w:numPr>
                <w:ilvl w:val="1"/>
                <w:numId w:val="1"/>
              </w:numPr>
              <w:ind w:left="883" w:hanging="56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Preparation and processing of accruals and journal entries.</w:t>
            </w:r>
          </w:p>
          <w:p w14:paraId="3DB50F7E" w14:textId="2D9E5EB7" w:rsidR="00766CF6" w:rsidRDefault="00766CF6" w:rsidP="00362EA9">
            <w:pPr>
              <w:pStyle w:val="ListParagraph"/>
              <w:numPr>
                <w:ilvl w:val="1"/>
                <w:numId w:val="1"/>
              </w:numPr>
              <w:ind w:left="883" w:hanging="56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Preparation of monthly reports vs budget.</w:t>
            </w:r>
          </w:p>
          <w:p w14:paraId="5BD4F577" w14:textId="3EEC973B" w:rsidR="00766CF6" w:rsidRPr="00362EA9" w:rsidRDefault="00766CF6" w:rsidP="00766CF6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Annual financial reporting </w:t>
            </w: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processes including:</w:t>
            </w:r>
          </w:p>
          <w:p w14:paraId="12CC808C" w14:textId="77777777" w:rsidR="00362EA9" w:rsidRDefault="00362EA9" w:rsidP="00362EA9">
            <w:pPr>
              <w:pStyle w:val="ListParagraph"/>
              <w:numPr>
                <w:ilvl w:val="1"/>
                <w:numId w:val="1"/>
              </w:numPr>
              <w:ind w:left="883" w:hanging="56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Assist with preparation of content in the Annual Report.</w:t>
            </w:r>
          </w:p>
          <w:p w14:paraId="48047F36" w14:textId="77777777" w:rsidR="00362EA9" w:rsidRDefault="00362EA9" w:rsidP="00362EA9">
            <w:pPr>
              <w:pStyle w:val="ListParagraph"/>
              <w:numPr>
                <w:ilvl w:val="1"/>
                <w:numId w:val="1"/>
              </w:numPr>
              <w:ind w:left="883" w:hanging="56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Be involved in the annual audit cycle and maintain the annual audit file.</w:t>
            </w:r>
          </w:p>
          <w:p w14:paraId="683C96ED" w14:textId="185B5F31" w:rsidR="00766CF6" w:rsidRPr="00362EA9" w:rsidRDefault="00766CF6" w:rsidP="00766CF6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Preparation of budgets/forecasts </w:t>
            </w: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including:</w:t>
            </w:r>
          </w:p>
          <w:p w14:paraId="46ED0EE5" w14:textId="77777777" w:rsidR="00362EA9" w:rsidRDefault="00362EA9" w:rsidP="00362EA9">
            <w:pPr>
              <w:pStyle w:val="ListParagraph"/>
              <w:numPr>
                <w:ilvl w:val="1"/>
                <w:numId w:val="1"/>
              </w:numPr>
              <w:ind w:left="883" w:hanging="56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Assist with the preparation of the annual budget.</w:t>
            </w:r>
          </w:p>
          <w:p w14:paraId="70932421" w14:textId="2A5E47C1" w:rsidR="00362EA9" w:rsidRDefault="00362EA9" w:rsidP="00362EA9">
            <w:pPr>
              <w:pStyle w:val="ListParagraph"/>
              <w:numPr>
                <w:ilvl w:val="1"/>
                <w:numId w:val="1"/>
              </w:numPr>
              <w:ind w:left="883" w:hanging="56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Assist with re-forecasts</w:t>
            </w:r>
            <w:r w:rsid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if required</w:t>
            </w: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71BA8DE9" w14:textId="77777777" w:rsidR="00362EA9" w:rsidRDefault="00362EA9" w:rsidP="00362EA9">
            <w:pPr>
              <w:pStyle w:val="ListParagraph"/>
              <w:numPr>
                <w:ilvl w:val="1"/>
                <w:numId w:val="1"/>
              </w:numPr>
              <w:ind w:left="883" w:hanging="567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A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Assist with day-to-day cash management.</w:t>
            </w:r>
          </w:p>
          <w:p w14:paraId="3F8D0752" w14:textId="28341947" w:rsidR="00123663" w:rsidRPr="00123663" w:rsidRDefault="00123663" w:rsidP="00123663">
            <w:pPr>
              <w:ind w:left="3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62EA9" w:rsidRPr="0097792C" w14:paraId="4EB073E4" w14:textId="77777777" w:rsidTr="0082636B">
        <w:tc>
          <w:tcPr>
            <w:tcW w:w="3110" w:type="dxa"/>
          </w:tcPr>
          <w:p w14:paraId="66C1147D" w14:textId="67C8C323" w:rsidR="00362EA9" w:rsidRPr="00362EA9" w:rsidRDefault="00123663" w:rsidP="00362EA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Funding</w:t>
            </w:r>
          </w:p>
        </w:tc>
        <w:tc>
          <w:tcPr>
            <w:tcW w:w="4965" w:type="dxa"/>
          </w:tcPr>
          <w:p w14:paraId="5E089EE6" w14:textId="1A28FF86" w:rsidR="00362EA9" w:rsidRDefault="00766CF6" w:rsidP="00362EA9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Prepare and m</w:t>
            </w:r>
            <w:r w:rsidR="0012366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aintain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an approved annual </w:t>
            </w:r>
            <w:r w:rsidR="0012366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funding plan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0243CD33" w14:textId="31DF79C5" w:rsidR="00123663" w:rsidRDefault="00123663" w:rsidP="00362EA9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Prepare funding applications as per plan</w:t>
            </w:r>
            <w:r w:rsid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677E6D1A" w14:textId="77777777" w:rsidR="00123663" w:rsidRDefault="00123663" w:rsidP="00362EA9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Maintain funding register and supporting records</w:t>
            </w:r>
          </w:p>
          <w:p w14:paraId="5B4CB121" w14:textId="654F35FC" w:rsidR="00123663" w:rsidRDefault="00123663" w:rsidP="00362EA9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Complete accountabilities for all successful funding applications</w:t>
            </w:r>
            <w:r w:rsidR="00766C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  <w:p w14:paraId="183BF19B" w14:textId="1BD5272D" w:rsidR="00123663" w:rsidRPr="00362EA9" w:rsidRDefault="00123663" w:rsidP="00123663">
            <w:pPr>
              <w:pStyle w:val="ListParagraph"/>
              <w:ind w:left="3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23663" w:rsidRPr="0097792C" w14:paraId="34A976AD" w14:textId="77777777" w:rsidTr="0082636B">
        <w:tc>
          <w:tcPr>
            <w:tcW w:w="3110" w:type="dxa"/>
          </w:tcPr>
          <w:p w14:paraId="77F02F66" w14:textId="67DAD4EB" w:rsidR="00123663" w:rsidRDefault="00123663" w:rsidP="00362EA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Communications</w:t>
            </w:r>
          </w:p>
        </w:tc>
        <w:tc>
          <w:tcPr>
            <w:tcW w:w="4965" w:type="dxa"/>
          </w:tcPr>
          <w:p w14:paraId="6707DBCE" w14:textId="77777777" w:rsidR="00123663" w:rsidRDefault="00123663" w:rsidP="00362EA9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Manage website including news and keeping website up to date</w:t>
            </w:r>
          </w:p>
          <w:p w14:paraId="77CB7328" w14:textId="77777777" w:rsidR="00123663" w:rsidRDefault="00123663" w:rsidP="00362EA9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Manage social media</w:t>
            </w:r>
          </w:p>
          <w:p w14:paraId="5457501E" w14:textId="691578E2" w:rsidR="00123663" w:rsidRDefault="00123663" w:rsidP="00123663">
            <w:pPr>
              <w:pStyle w:val="ListParagraph"/>
              <w:ind w:left="3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23663" w:rsidRPr="0097792C" w14:paraId="7F43D0CD" w14:textId="77777777" w:rsidTr="0082636B">
        <w:tc>
          <w:tcPr>
            <w:tcW w:w="3110" w:type="dxa"/>
          </w:tcPr>
          <w:p w14:paraId="29707BC0" w14:textId="6021B253" w:rsidR="00123663" w:rsidRDefault="00123663" w:rsidP="00362EA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Administration</w:t>
            </w:r>
          </w:p>
        </w:tc>
        <w:tc>
          <w:tcPr>
            <w:tcW w:w="4965" w:type="dxa"/>
          </w:tcPr>
          <w:p w14:paraId="3DCCC42F" w14:textId="77777777" w:rsidR="00123663" w:rsidRDefault="00123663" w:rsidP="00362EA9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Manage filing and records systems for the association</w:t>
            </w:r>
          </w:p>
          <w:p w14:paraId="7D58AF92" w14:textId="77777777" w:rsidR="00123663" w:rsidRDefault="005C48C1" w:rsidP="00362EA9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Be responsible for data management</w:t>
            </w:r>
          </w:p>
          <w:p w14:paraId="5B4849CB" w14:textId="7CC06E69" w:rsidR="005C48C1" w:rsidRDefault="005C48C1" w:rsidP="005C48C1">
            <w:pPr>
              <w:pStyle w:val="ListParagraph"/>
              <w:ind w:left="316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05B6A5AA" w14:textId="77777777" w:rsidR="00854521" w:rsidRPr="00854521" w:rsidRDefault="00854521" w:rsidP="0085452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sectPr w:rsidR="00854521" w:rsidRPr="00854521" w:rsidSect="009744C0">
      <w:headerReference w:type="default" r:id="rId7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A19C" w14:textId="77777777" w:rsidR="00DE3E4C" w:rsidRDefault="00DE3E4C" w:rsidP="00991B1F">
      <w:r>
        <w:separator/>
      </w:r>
    </w:p>
  </w:endnote>
  <w:endnote w:type="continuationSeparator" w:id="0">
    <w:p w14:paraId="5001B0FF" w14:textId="77777777" w:rsidR="00DE3E4C" w:rsidRDefault="00DE3E4C" w:rsidP="0099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47FCA" w14:textId="77777777" w:rsidR="00DE3E4C" w:rsidRDefault="00DE3E4C" w:rsidP="00991B1F">
      <w:r>
        <w:separator/>
      </w:r>
    </w:p>
  </w:footnote>
  <w:footnote w:type="continuationSeparator" w:id="0">
    <w:p w14:paraId="2E61979E" w14:textId="77777777" w:rsidR="00DE3E4C" w:rsidRDefault="00DE3E4C" w:rsidP="0099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B123" w14:textId="0EA49A7A" w:rsidR="00145D93" w:rsidRPr="00145D93" w:rsidRDefault="00145D93">
    <w:pPr>
      <w:pStyle w:val="Header"/>
      <w:rPr>
        <w:color w:val="FFFF00"/>
        <w:sz w:val="36"/>
        <w:szCs w:val="36"/>
      </w:rPr>
    </w:pPr>
    <w:r w:rsidRPr="00145D93">
      <w:rPr>
        <w:noProof/>
        <w:color w:val="FFFF00"/>
        <w:sz w:val="36"/>
        <w:szCs w:val="36"/>
        <w:lang w:eastAsia="en-NZ"/>
      </w:rPr>
      <w:drawing>
        <wp:anchor distT="0" distB="0" distL="114300" distR="114300" simplePos="0" relativeHeight="251659264" behindDoc="1" locked="0" layoutInCell="1" allowOverlap="1" wp14:anchorId="26B1DE86" wp14:editId="4EE97DEC">
          <wp:simplePos x="0" y="0"/>
          <wp:positionH relativeFrom="page">
            <wp:align>right</wp:align>
          </wp:positionH>
          <wp:positionV relativeFrom="page">
            <wp:posOffset>-113030</wp:posOffset>
          </wp:positionV>
          <wp:extent cx="7559040" cy="2108200"/>
          <wp:effectExtent l="0" t="0" r="3810" b="6350"/>
          <wp:wrapNone/>
          <wp:docPr id="4" name="Picture 4" descr="REPOR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ORT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0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5D93">
      <w:rPr>
        <w:color w:val="FFFF00"/>
        <w:sz w:val="36"/>
        <w:szCs w:val="36"/>
      </w:rPr>
      <w:t>POSITION DESCRIPTION</w:t>
    </w:r>
  </w:p>
  <w:p w14:paraId="49B84B67" w14:textId="77777777" w:rsidR="00145D93" w:rsidRDefault="00145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1E7"/>
    <w:multiLevelType w:val="hybridMultilevel"/>
    <w:tmpl w:val="23BC56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2EE"/>
    <w:multiLevelType w:val="hybridMultilevel"/>
    <w:tmpl w:val="DC9C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A0B"/>
    <w:multiLevelType w:val="hybridMultilevel"/>
    <w:tmpl w:val="B02E6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30D"/>
    <w:multiLevelType w:val="hybridMultilevel"/>
    <w:tmpl w:val="ACCA6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50A"/>
    <w:multiLevelType w:val="hybridMultilevel"/>
    <w:tmpl w:val="1B4C7BD4"/>
    <w:lvl w:ilvl="0" w:tplc="531CADD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4A5C"/>
    <w:multiLevelType w:val="hybridMultilevel"/>
    <w:tmpl w:val="2EE45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079F6"/>
    <w:multiLevelType w:val="hybridMultilevel"/>
    <w:tmpl w:val="1C8A2F8A"/>
    <w:lvl w:ilvl="0" w:tplc="B4CA3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1396"/>
    <w:multiLevelType w:val="hybridMultilevel"/>
    <w:tmpl w:val="4F001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D53"/>
    <w:multiLevelType w:val="hybridMultilevel"/>
    <w:tmpl w:val="A31275E4"/>
    <w:lvl w:ilvl="0" w:tplc="159429FA">
      <w:start w:val="1"/>
      <w:numFmt w:val="lowerLetter"/>
      <w:lvlText w:val="(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A25C5"/>
    <w:multiLevelType w:val="hybridMultilevel"/>
    <w:tmpl w:val="76FC2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33F08"/>
    <w:multiLevelType w:val="hybridMultilevel"/>
    <w:tmpl w:val="A03A5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7A48"/>
    <w:multiLevelType w:val="hybridMultilevel"/>
    <w:tmpl w:val="12582EA4"/>
    <w:lvl w:ilvl="0" w:tplc="5060005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205285"/>
    <w:multiLevelType w:val="hybridMultilevel"/>
    <w:tmpl w:val="EE806E6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258F4"/>
    <w:multiLevelType w:val="hybridMultilevel"/>
    <w:tmpl w:val="12582EA4"/>
    <w:lvl w:ilvl="0" w:tplc="5060005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8508B"/>
    <w:multiLevelType w:val="hybridMultilevel"/>
    <w:tmpl w:val="B78C0EA6"/>
    <w:lvl w:ilvl="0" w:tplc="75F832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E7445"/>
    <w:multiLevelType w:val="hybridMultilevel"/>
    <w:tmpl w:val="A20C4B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320B8"/>
    <w:multiLevelType w:val="hybridMultilevel"/>
    <w:tmpl w:val="8BC4883C"/>
    <w:lvl w:ilvl="0" w:tplc="A0BA94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A2175"/>
    <w:multiLevelType w:val="hybridMultilevel"/>
    <w:tmpl w:val="A19C6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E0395"/>
    <w:multiLevelType w:val="hybridMultilevel"/>
    <w:tmpl w:val="2B84CFA0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DB1735"/>
    <w:multiLevelType w:val="hybridMultilevel"/>
    <w:tmpl w:val="8AAEDFFC"/>
    <w:lvl w:ilvl="0" w:tplc="B71CCC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CE1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0050C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31718"/>
    <w:multiLevelType w:val="hybridMultilevel"/>
    <w:tmpl w:val="2BEA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7"/>
  </w:num>
  <w:num w:numId="8">
    <w:abstractNumId w:val="12"/>
  </w:num>
  <w:num w:numId="9">
    <w:abstractNumId w:val="18"/>
  </w:num>
  <w:num w:numId="10">
    <w:abstractNumId w:val="14"/>
  </w:num>
  <w:num w:numId="11">
    <w:abstractNumId w:val="19"/>
  </w:num>
  <w:num w:numId="12">
    <w:abstractNumId w:val="10"/>
  </w:num>
  <w:num w:numId="13">
    <w:abstractNumId w:val="9"/>
  </w:num>
  <w:num w:numId="14">
    <w:abstractNumId w:val="3"/>
  </w:num>
  <w:num w:numId="15">
    <w:abstractNumId w:val="20"/>
  </w:num>
  <w:num w:numId="16">
    <w:abstractNumId w:val="1"/>
  </w:num>
  <w:num w:numId="17">
    <w:abstractNumId w:val="2"/>
  </w:num>
  <w:num w:numId="18">
    <w:abstractNumId w:val="13"/>
  </w:num>
  <w:num w:numId="19">
    <w:abstractNumId w:val="11"/>
  </w:num>
  <w:num w:numId="20">
    <w:abstractNumId w:val="1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6"/>
    <w:rsid w:val="00012254"/>
    <w:rsid w:val="00086A82"/>
    <w:rsid w:val="000C6B9C"/>
    <w:rsid w:val="00112975"/>
    <w:rsid w:val="00123663"/>
    <w:rsid w:val="00145D93"/>
    <w:rsid w:val="001C069C"/>
    <w:rsid w:val="002477FD"/>
    <w:rsid w:val="0025480E"/>
    <w:rsid w:val="0026131C"/>
    <w:rsid w:val="002D0055"/>
    <w:rsid w:val="002D345E"/>
    <w:rsid w:val="003300A8"/>
    <w:rsid w:val="003361EE"/>
    <w:rsid w:val="00362EA9"/>
    <w:rsid w:val="00387CBC"/>
    <w:rsid w:val="003A778F"/>
    <w:rsid w:val="003A7B76"/>
    <w:rsid w:val="003B12C6"/>
    <w:rsid w:val="004210A6"/>
    <w:rsid w:val="00433BFE"/>
    <w:rsid w:val="004B7E15"/>
    <w:rsid w:val="005B030B"/>
    <w:rsid w:val="005C48C1"/>
    <w:rsid w:val="00637861"/>
    <w:rsid w:val="006C3046"/>
    <w:rsid w:val="00744143"/>
    <w:rsid w:val="00756C4E"/>
    <w:rsid w:val="00766CF6"/>
    <w:rsid w:val="00774214"/>
    <w:rsid w:val="007A659D"/>
    <w:rsid w:val="00854521"/>
    <w:rsid w:val="00857C04"/>
    <w:rsid w:val="00876E35"/>
    <w:rsid w:val="00881AC8"/>
    <w:rsid w:val="00890E0C"/>
    <w:rsid w:val="008F7153"/>
    <w:rsid w:val="00920ABB"/>
    <w:rsid w:val="00923A0C"/>
    <w:rsid w:val="00930F8E"/>
    <w:rsid w:val="009555D3"/>
    <w:rsid w:val="00961EFB"/>
    <w:rsid w:val="009744C0"/>
    <w:rsid w:val="0097792C"/>
    <w:rsid w:val="00983219"/>
    <w:rsid w:val="0098547F"/>
    <w:rsid w:val="00991B1F"/>
    <w:rsid w:val="009C17D5"/>
    <w:rsid w:val="009C70D8"/>
    <w:rsid w:val="00A46079"/>
    <w:rsid w:val="00A8368C"/>
    <w:rsid w:val="00A872D6"/>
    <w:rsid w:val="00A9134D"/>
    <w:rsid w:val="00AE0E7E"/>
    <w:rsid w:val="00AE4C23"/>
    <w:rsid w:val="00AF44A7"/>
    <w:rsid w:val="00B005EE"/>
    <w:rsid w:val="00B22829"/>
    <w:rsid w:val="00B4542B"/>
    <w:rsid w:val="00B474E4"/>
    <w:rsid w:val="00B55C0E"/>
    <w:rsid w:val="00B65E13"/>
    <w:rsid w:val="00B7067E"/>
    <w:rsid w:val="00B8123B"/>
    <w:rsid w:val="00B863E6"/>
    <w:rsid w:val="00BB7A93"/>
    <w:rsid w:val="00BD446F"/>
    <w:rsid w:val="00BD6A83"/>
    <w:rsid w:val="00BE72FB"/>
    <w:rsid w:val="00BF4F6B"/>
    <w:rsid w:val="00D67A1F"/>
    <w:rsid w:val="00DE026E"/>
    <w:rsid w:val="00DE1325"/>
    <w:rsid w:val="00DE3E4C"/>
    <w:rsid w:val="00E2793E"/>
    <w:rsid w:val="00E336CF"/>
    <w:rsid w:val="00E55172"/>
    <w:rsid w:val="00EB1BAC"/>
    <w:rsid w:val="00EB7449"/>
    <w:rsid w:val="00EC2982"/>
    <w:rsid w:val="00F03C7E"/>
    <w:rsid w:val="00F17A3E"/>
    <w:rsid w:val="00F24501"/>
    <w:rsid w:val="00F3721C"/>
    <w:rsid w:val="00F93141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6CE9C"/>
  <w15:chartTrackingRefBased/>
  <w15:docId w15:val="{BC039BE7-3483-426E-8BD0-BFC185A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D6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2D6"/>
    <w:pPr>
      <w:spacing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B1F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B1F"/>
    <w:rPr>
      <w:rFonts w:ascii="New York" w:eastAsia="Times New Roman" w:hAnsi="New York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B7067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067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MacCormack</dc:creator>
  <cp:keywords/>
  <dc:description/>
  <cp:lastModifiedBy>Info | BOP Cricket</cp:lastModifiedBy>
  <cp:revision>2</cp:revision>
  <cp:lastPrinted>2018-06-28T04:39:00Z</cp:lastPrinted>
  <dcterms:created xsi:type="dcterms:W3CDTF">2018-10-01T22:47:00Z</dcterms:created>
  <dcterms:modified xsi:type="dcterms:W3CDTF">2018-10-01T22:47:00Z</dcterms:modified>
</cp:coreProperties>
</file>